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28D5" w:rsidP="007F28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2-315-1703/2025</w:t>
      </w:r>
    </w:p>
    <w:p w:rsidR="007F28D5" w:rsidP="007F28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0034-01-2025-000518-49</w:t>
      </w:r>
    </w:p>
    <w:p w:rsidR="007F28D5" w:rsidP="007F28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F28D5" w:rsidP="007F28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7F28D5" w:rsidP="007F28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7F28D5" w:rsidP="007F28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28D5" w:rsidP="007F2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«23» мая 2025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город Когалым </w:t>
      </w:r>
    </w:p>
    <w:p w:rsidR="007F28D5" w:rsidP="007F2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7F28D5" w:rsidP="007F2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7F28D5" w:rsidP="007F2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№ 2-315-1703/2025 по исковому заявлению  Общества  с ограниченной ответственностью Профессиональная  коллекторская  организация  «Защита онлайн»  к  </w:t>
      </w:r>
      <w:r>
        <w:rPr>
          <w:rFonts w:ascii="Times New Roman" w:hAnsi="Times New Roman" w:cs="Times New Roman"/>
          <w:sz w:val="28"/>
          <w:szCs w:val="28"/>
        </w:rPr>
        <w:t>Пулатовой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Мухайёхон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Эргашалиевне</w:t>
      </w:r>
      <w:r>
        <w:rPr>
          <w:rFonts w:ascii="Times New Roman" w:hAnsi="Times New Roman" w:cs="Times New Roman"/>
          <w:sz w:val="28"/>
          <w:szCs w:val="28"/>
        </w:rPr>
        <w:t xml:space="preserve"> о  взыскании  задолженности  по  договору  займа,  судебных  расходов </w:t>
      </w:r>
    </w:p>
    <w:p w:rsidR="007F28D5" w:rsidP="007F28D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ст. ст. 56, 167, 194-198</w:t>
        </w:r>
      </w:hyperlink>
      <w:r>
        <w:rPr>
          <w:sz w:val="28"/>
          <w:szCs w:val="28"/>
        </w:rPr>
        <w:t>, 199 Гражданского процессуального кодекса Российской Федерации, мировой судья</w:t>
      </w:r>
    </w:p>
    <w:p w:rsidR="007F28D5" w:rsidP="007F28D5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F28D5" w:rsidP="007F28D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 требования</w:t>
      </w:r>
      <w:r>
        <w:rPr>
          <w:sz w:val="28"/>
          <w:szCs w:val="28"/>
        </w:rPr>
        <w:t xml:space="preserve"> Общества  с ограниченной ответственностью Профессиональная  коллекторская  организация  «Защита онлайн»  к  </w:t>
      </w:r>
      <w:r>
        <w:rPr>
          <w:sz w:val="28"/>
          <w:szCs w:val="28"/>
        </w:rPr>
        <w:t>Пулатовой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Мухайёхон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Эргашалиевне</w:t>
      </w:r>
      <w:r>
        <w:rPr>
          <w:sz w:val="28"/>
          <w:szCs w:val="28"/>
        </w:rPr>
        <w:t xml:space="preserve"> о  взыскании   задолженности  по  договору   займа,  судебных  расходов,  удовлетворить. </w:t>
      </w:r>
    </w:p>
    <w:p w:rsidR="007F28D5" w:rsidP="007F28D5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Пулатовой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Мухайёхон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Эргашалиевны</w:t>
      </w:r>
      <w:r>
        <w:rPr>
          <w:sz w:val="28"/>
          <w:szCs w:val="28"/>
        </w:rPr>
        <w:t xml:space="preserve">, </w:t>
      </w:r>
      <w:r w:rsidR="00DE295D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Общества  с ограниченной ответственностью Профессиональная коллекторская организация «Защита онлайн» (ИНН 5407973637 ОГРН 1195476015085) задолженность по договору займа от 06.02.2024 №1474959702 за период с 06.02.2024 по 13.08.2024 в размере 34500,00 рублей, а также  расходы по оплате государственной пошлины в размере 4000,00 рублей.</w:t>
      </w:r>
    </w:p>
    <w:p w:rsidR="007F28D5" w:rsidP="007F2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           в течение трех дней </w:t>
      </w:r>
      <w:r>
        <w:rPr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7F28D5" w:rsidP="007F28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7F28D5" w:rsidP="007F2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суд Ханты-Мансийского автономного округа–Югры с подачей апелляционной жалобы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№3 Когалымского судебного района Ханты-Мансийского автономного округа – Югры.</w:t>
      </w:r>
    </w:p>
    <w:p w:rsidR="007F28D5" w:rsidP="007F2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8D5" w:rsidP="007F2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Филяева Е.М.  </w:t>
      </w:r>
    </w:p>
    <w:p w:rsidR="00CA6EDC" w:rsidP="007F28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28D5">
        <w:rPr>
          <w:rFonts w:ascii="Times New Roman" w:hAnsi="Times New Roman" w:cs="Times New Roman"/>
          <w:sz w:val="18"/>
          <w:szCs w:val="18"/>
        </w:rPr>
        <w:t xml:space="preserve">Подлинник </w:t>
      </w:r>
      <w:r w:rsidRPr="007F28D5">
        <w:rPr>
          <w:rFonts w:ascii="Times New Roman" w:hAnsi="Times New Roman" w:cs="Times New Roman"/>
          <w:sz w:val="18"/>
          <w:szCs w:val="18"/>
        </w:rPr>
        <w:t>документа  подшит</w:t>
      </w:r>
      <w:r w:rsidRPr="007F28D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 материалах гражданского дела № 2-315-1703/2025 судебного участка № 3 Когалымского  судебного района Ханты-Мансийского  автономного округа –Югры </w:t>
      </w:r>
    </w:p>
    <w:p w:rsidR="007F28D5" w:rsidP="007F28D5">
      <w:pPr>
        <w:spacing w:after="0" w:line="240" w:lineRule="auto"/>
        <w:jc w:val="both"/>
      </w:pPr>
    </w:p>
    <w:sectPr w:rsidSect="000D3859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B7"/>
    <w:rsid w:val="007F28D5"/>
    <w:rsid w:val="00B72EB7"/>
    <w:rsid w:val="00CA6EDC"/>
    <w:rsid w:val="00DE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E314F2-3473-4736-BF11-4C473525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8D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28D5"/>
    <w:rPr>
      <w:color w:val="0000FF"/>
      <w:u w:val="single"/>
    </w:rPr>
  </w:style>
  <w:style w:type="paragraph" w:styleId="NoSpacing">
    <w:name w:val="No Spacing"/>
    <w:uiPriority w:val="1"/>
    <w:qFormat/>
    <w:rsid w:val="007F28D5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7F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F2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2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